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96F0" w14:textId="2F31510C" w:rsidR="00C01E59" w:rsidRDefault="003A71E3" w:rsidP="002B270C">
      <w:pPr>
        <w:pStyle w:val="Heading1"/>
      </w:pPr>
      <w:r>
        <w:t>202</w:t>
      </w:r>
      <w:r w:rsidR="00D92605">
        <w:t>6</w:t>
      </w:r>
      <w:r>
        <w:t xml:space="preserve"> </w:t>
      </w:r>
      <w:r w:rsidR="00880F96">
        <w:t xml:space="preserve">HOA Board of Directors </w:t>
      </w:r>
      <w:r w:rsidR="00880F96">
        <w:br/>
        <w:t>Candidate Profile</w:t>
      </w:r>
    </w:p>
    <w:p w14:paraId="0BF46AD4" w14:textId="418DA38E" w:rsidR="00333B28" w:rsidRDefault="00880F96" w:rsidP="00333B28">
      <w:r>
        <w:t>Updated</w:t>
      </w:r>
      <w:r w:rsidR="00333B28">
        <w:t xml:space="preserve">: </w:t>
      </w:r>
      <w:r>
        <w:t>9/</w:t>
      </w:r>
      <w:r w:rsidR="00D92605">
        <w:t>8</w:t>
      </w:r>
      <w:r>
        <w:t>/202</w:t>
      </w:r>
      <w:r w:rsidR="00D92605">
        <w:t>5</w:t>
      </w:r>
    </w:p>
    <w:p w14:paraId="3AB30163" w14:textId="0FD82E21" w:rsidR="00333B28" w:rsidRPr="00333B28" w:rsidRDefault="00333B28" w:rsidP="00333B28">
      <w:r>
        <w:t xml:space="preserve">For more information, contact: </w:t>
      </w:r>
      <w:hyperlink r:id="rId8" w:history="1">
        <w:r w:rsidR="00285568" w:rsidRPr="008151AA">
          <w:rPr>
            <w:rStyle w:val="Hyperlink"/>
          </w:rPr>
          <w:t>NominatingCommittee@thespringsathighrock.org</w:t>
        </w:r>
      </w:hyperlink>
      <w:r w:rsidR="00285568">
        <w:t xml:space="preserve">  </w:t>
      </w:r>
      <w:r>
        <w:t xml:space="preserve"> </w:t>
      </w:r>
    </w:p>
    <w:p w14:paraId="0048F98D" w14:textId="585B4E12" w:rsidR="00C01E59" w:rsidRDefault="00503EB3">
      <w:pPr>
        <w:pStyle w:val="Heading2"/>
      </w:pPr>
      <w:r>
        <w:t>Purpose</w:t>
      </w:r>
    </w:p>
    <w:p w14:paraId="70855E45" w14:textId="7D5005CD" w:rsidR="00701915" w:rsidRDefault="00BA6168" w:rsidP="002E28DF">
      <w:r>
        <w:t xml:space="preserve">The Springs at High Rock Homeowners Association, Inc. </w:t>
      </w:r>
      <w:r w:rsidR="00503EB3">
        <w:t xml:space="preserve">seeks candidates for its Board of Directors. Annually, the Association elects five (5) directors to serve on its Board. </w:t>
      </w:r>
      <w:r w:rsidR="00285568">
        <w:t xml:space="preserve">The </w:t>
      </w:r>
      <w:hyperlink r:id="rId9" w:history="1">
        <w:r w:rsidR="00285568" w:rsidRPr="00285568">
          <w:rPr>
            <w:rStyle w:val="Hyperlink"/>
          </w:rPr>
          <w:t>SHR Nominating Committee</w:t>
        </w:r>
      </w:hyperlink>
      <w:r w:rsidR="00285568">
        <w:t>, as specified by the Bylaws, confirms candidates’ standing and assists with proxy collection and ballot counting during the annual meeting.</w:t>
      </w:r>
    </w:p>
    <w:p w14:paraId="666EECFB" w14:textId="4C25744E" w:rsidR="00503EB3" w:rsidRDefault="00596D19" w:rsidP="00503EB3">
      <w:pPr>
        <w:pStyle w:val="Heading2"/>
      </w:pPr>
      <w:r>
        <w:t>How to Apply as a Candidate</w:t>
      </w:r>
    </w:p>
    <w:p w14:paraId="04CB864A" w14:textId="041C79B3" w:rsidR="00503EB3" w:rsidRPr="00503EB3" w:rsidRDefault="003A71E3" w:rsidP="00503EB3">
      <w:r>
        <w:t xml:space="preserve">A Candidate may apply by: </w:t>
      </w:r>
      <w:r>
        <w:br/>
        <w:t xml:space="preserve">1/ Indicating the Candidate’s intent to serve via email to the </w:t>
      </w:r>
      <w:r w:rsidR="00285568">
        <w:t>SHR Nominating Committee</w:t>
      </w:r>
      <w:r>
        <w:t xml:space="preserve"> at </w:t>
      </w:r>
      <w:hyperlink r:id="rId10" w:history="1">
        <w:r w:rsidR="00285568" w:rsidRPr="008151AA">
          <w:rPr>
            <w:rStyle w:val="Hyperlink"/>
          </w:rPr>
          <w:t>nominatingcommittee@thespringsathighrock.org</w:t>
        </w:r>
      </w:hyperlink>
      <w:r>
        <w:t xml:space="preserve"> by no later than </w:t>
      </w:r>
      <w:r w:rsidR="00593432">
        <w:rPr>
          <w:b/>
          <w:bCs/>
        </w:rPr>
        <w:t>Wednesday</w:t>
      </w:r>
      <w:r w:rsidRPr="003A71E3">
        <w:rPr>
          <w:b/>
          <w:bCs/>
        </w:rPr>
        <w:t xml:space="preserve">, September </w:t>
      </w:r>
      <w:r w:rsidR="00593432">
        <w:rPr>
          <w:b/>
          <w:bCs/>
        </w:rPr>
        <w:t>24</w:t>
      </w:r>
      <w:r w:rsidRPr="003A71E3">
        <w:rPr>
          <w:b/>
          <w:bCs/>
        </w:rPr>
        <w:t>, 202</w:t>
      </w:r>
      <w:r w:rsidR="00D92605">
        <w:rPr>
          <w:b/>
          <w:bCs/>
        </w:rPr>
        <w:t>5</w:t>
      </w:r>
      <w:r w:rsidRPr="003A71E3">
        <w:rPr>
          <w:b/>
          <w:bCs/>
        </w:rPr>
        <w:t xml:space="preserve"> at midnight</w:t>
      </w:r>
      <w:r>
        <w:t xml:space="preserve"> to be included on the </w:t>
      </w:r>
      <w:r w:rsidR="00593432">
        <w:t xml:space="preserve">mailed </w:t>
      </w:r>
      <w:r>
        <w:t xml:space="preserve">proxy ballot. The </w:t>
      </w:r>
      <w:r w:rsidR="00831EB4">
        <w:t xml:space="preserve">sender’s </w:t>
      </w:r>
      <w:r>
        <w:t>email must be the Candidate’s email</w:t>
      </w:r>
      <w:r w:rsidR="00831EB4">
        <w:t xml:space="preserve"> address.</w:t>
      </w:r>
      <w:r>
        <w:br/>
      </w:r>
      <w:r>
        <w:br/>
        <w:t xml:space="preserve">Emails received after the deadline </w:t>
      </w:r>
      <w:r w:rsidRPr="003A71E3">
        <w:rPr>
          <w:i/>
          <w:iCs/>
        </w:rPr>
        <w:t>will be included on the ballot at the annual meeting</w:t>
      </w:r>
      <w:r>
        <w:t xml:space="preserve">, however not included on the printed proxy sent by Cedar Management Group. </w:t>
      </w:r>
      <w:r>
        <w:br/>
      </w:r>
      <w:r>
        <w:br/>
        <w:t xml:space="preserve">2/ The Candidate may include this completed document at the time of candidacy submission or by October </w:t>
      </w:r>
      <w:r w:rsidR="00D92605">
        <w:t>29</w:t>
      </w:r>
      <w:r>
        <w:t>, 202</w:t>
      </w:r>
      <w:r w:rsidR="00D92605">
        <w:t>5</w:t>
      </w:r>
      <w:r>
        <w:t>.</w:t>
      </w:r>
      <w:r w:rsidR="00596D19">
        <w:t xml:space="preserve"> Email this document to </w:t>
      </w:r>
      <w:hyperlink r:id="rId11" w:history="1">
        <w:r w:rsidR="00285568" w:rsidRPr="008151AA">
          <w:rPr>
            <w:rStyle w:val="Hyperlink"/>
          </w:rPr>
          <w:t>nominatingcommittee@thespringsathighrock.org</w:t>
        </w:r>
      </w:hyperlink>
      <w:r w:rsidR="00285568">
        <w:t xml:space="preserve">. </w:t>
      </w:r>
      <w:r w:rsidR="00831EB4">
        <w:t xml:space="preserve"> </w:t>
      </w:r>
      <w:r>
        <w:br/>
      </w:r>
      <w:r>
        <w:br/>
        <w:t xml:space="preserve">3/ </w:t>
      </w:r>
      <w:r w:rsidR="00596D19">
        <w:t xml:space="preserve">A Candidate or another SHR Property Owner may announce </w:t>
      </w:r>
      <w:r w:rsidR="00831EB4">
        <w:t>your</w:t>
      </w:r>
      <w:r w:rsidR="00596D19">
        <w:t xml:space="preserve"> candidacy at the annual meeting from the floor prior to ballot casting. If the nomination comes from the floor, the Candidate will be requested to answer some of the questions below in real time.</w:t>
      </w:r>
    </w:p>
    <w:p w14:paraId="787E850D" w14:textId="18DBA2DE" w:rsidR="00BA6168" w:rsidRDefault="00880F96">
      <w:pPr>
        <w:pStyle w:val="Heading2"/>
      </w:pPr>
      <w:r>
        <w:lastRenderedPageBreak/>
        <w:t>Candidate</w:t>
      </w:r>
      <w:r w:rsidR="00BA6168">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060"/>
        <w:gridCol w:w="236"/>
        <w:gridCol w:w="1389"/>
        <w:gridCol w:w="3050"/>
      </w:tblGrid>
      <w:tr w:rsidR="000700CF" w14:paraId="554DBE21" w14:textId="77777777" w:rsidTr="00713A3D">
        <w:trPr>
          <w:trHeight w:val="360"/>
        </w:trPr>
        <w:tc>
          <w:tcPr>
            <w:tcW w:w="2335" w:type="dxa"/>
            <w:vAlign w:val="center"/>
          </w:tcPr>
          <w:p w14:paraId="735AEB3A" w14:textId="39B5144A" w:rsidR="000700CF" w:rsidRDefault="000700CF" w:rsidP="000700CF">
            <w:pPr>
              <w:spacing w:after="0"/>
              <w:jc w:val="right"/>
            </w:pPr>
            <w:r>
              <w:t>Date of Application</w:t>
            </w:r>
          </w:p>
        </w:tc>
        <w:tc>
          <w:tcPr>
            <w:tcW w:w="3060" w:type="dxa"/>
            <w:tcBorders>
              <w:bottom w:val="single" w:sz="4" w:space="0" w:color="000000"/>
            </w:tcBorders>
            <w:vAlign w:val="center"/>
          </w:tcPr>
          <w:p w14:paraId="01FF10CD" w14:textId="77777777" w:rsidR="000700CF" w:rsidRDefault="000700CF" w:rsidP="000700CF">
            <w:pPr>
              <w:spacing w:after="0"/>
            </w:pPr>
          </w:p>
        </w:tc>
        <w:tc>
          <w:tcPr>
            <w:tcW w:w="236" w:type="dxa"/>
            <w:vAlign w:val="center"/>
          </w:tcPr>
          <w:p w14:paraId="31343E59" w14:textId="77777777" w:rsidR="000700CF" w:rsidRDefault="000700CF" w:rsidP="000700CF">
            <w:pPr>
              <w:spacing w:after="0"/>
            </w:pPr>
          </w:p>
        </w:tc>
        <w:tc>
          <w:tcPr>
            <w:tcW w:w="1389" w:type="dxa"/>
            <w:vAlign w:val="center"/>
          </w:tcPr>
          <w:p w14:paraId="3C48A6D0" w14:textId="77777777" w:rsidR="000700CF" w:rsidRDefault="000700CF" w:rsidP="000700CF">
            <w:pPr>
              <w:spacing w:after="0"/>
              <w:jc w:val="right"/>
            </w:pPr>
          </w:p>
        </w:tc>
        <w:tc>
          <w:tcPr>
            <w:tcW w:w="3050" w:type="dxa"/>
            <w:tcBorders>
              <w:bottom w:val="single" w:sz="4" w:space="0" w:color="000000"/>
            </w:tcBorders>
            <w:vAlign w:val="center"/>
          </w:tcPr>
          <w:p w14:paraId="4A34592C" w14:textId="77777777" w:rsidR="000700CF" w:rsidRDefault="000700CF" w:rsidP="000700CF">
            <w:pPr>
              <w:spacing w:after="0"/>
            </w:pPr>
          </w:p>
        </w:tc>
      </w:tr>
      <w:tr w:rsidR="00BA6168" w14:paraId="60DD3FF7" w14:textId="77777777" w:rsidTr="00713A3D">
        <w:trPr>
          <w:trHeight w:val="360"/>
        </w:trPr>
        <w:tc>
          <w:tcPr>
            <w:tcW w:w="2335" w:type="dxa"/>
            <w:vAlign w:val="center"/>
          </w:tcPr>
          <w:p w14:paraId="6ECFF845" w14:textId="02D3EAD4" w:rsidR="00BA6168" w:rsidRDefault="00BA6168" w:rsidP="000700CF">
            <w:pPr>
              <w:spacing w:after="0"/>
              <w:jc w:val="right"/>
            </w:pPr>
            <w:r>
              <w:t>First Name</w:t>
            </w:r>
          </w:p>
        </w:tc>
        <w:tc>
          <w:tcPr>
            <w:tcW w:w="3060" w:type="dxa"/>
            <w:tcBorders>
              <w:top w:val="single" w:sz="4" w:space="0" w:color="000000"/>
              <w:bottom w:val="single" w:sz="4" w:space="0" w:color="auto"/>
            </w:tcBorders>
            <w:vAlign w:val="center"/>
          </w:tcPr>
          <w:p w14:paraId="3B745A84" w14:textId="77777777" w:rsidR="00BA6168" w:rsidRDefault="00BA6168" w:rsidP="000700CF">
            <w:pPr>
              <w:spacing w:after="0"/>
            </w:pPr>
          </w:p>
        </w:tc>
        <w:tc>
          <w:tcPr>
            <w:tcW w:w="236" w:type="dxa"/>
            <w:tcBorders>
              <w:top w:val="single" w:sz="4" w:space="0" w:color="000000"/>
            </w:tcBorders>
            <w:vAlign w:val="center"/>
          </w:tcPr>
          <w:p w14:paraId="79C13FB5" w14:textId="77777777" w:rsidR="00BA6168" w:rsidRDefault="00BA6168" w:rsidP="000700CF">
            <w:pPr>
              <w:spacing w:after="0"/>
            </w:pPr>
          </w:p>
        </w:tc>
        <w:tc>
          <w:tcPr>
            <w:tcW w:w="1389" w:type="dxa"/>
            <w:tcBorders>
              <w:top w:val="single" w:sz="4" w:space="0" w:color="000000"/>
            </w:tcBorders>
            <w:vAlign w:val="center"/>
          </w:tcPr>
          <w:p w14:paraId="05B60715" w14:textId="038C0161" w:rsidR="00BA6168" w:rsidRDefault="00BA6168" w:rsidP="000700CF">
            <w:pPr>
              <w:spacing w:after="0"/>
              <w:jc w:val="right"/>
            </w:pPr>
            <w:r>
              <w:t>Last Name</w:t>
            </w:r>
          </w:p>
        </w:tc>
        <w:tc>
          <w:tcPr>
            <w:tcW w:w="3050" w:type="dxa"/>
            <w:tcBorders>
              <w:top w:val="single" w:sz="4" w:space="0" w:color="000000"/>
              <w:bottom w:val="single" w:sz="4" w:space="0" w:color="auto"/>
            </w:tcBorders>
            <w:vAlign w:val="center"/>
          </w:tcPr>
          <w:p w14:paraId="333A5BB7" w14:textId="77777777" w:rsidR="00BA6168" w:rsidRDefault="00BA6168" w:rsidP="000700CF">
            <w:pPr>
              <w:spacing w:after="0"/>
            </w:pPr>
          </w:p>
        </w:tc>
      </w:tr>
      <w:tr w:rsidR="000700CF" w14:paraId="1C43113C" w14:textId="77777777" w:rsidTr="00713A3D">
        <w:trPr>
          <w:trHeight w:val="360"/>
        </w:trPr>
        <w:tc>
          <w:tcPr>
            <w:tcW w:w="2335" w:type="dxa"/>
            <w:vAlign w:val="center"/>
          </w:tcPr>
          <w:p w14:paraId="22EBC152" w14:textId="1F08CBC7" w:rsidR="000700CF" w:rsidRDefault="00880F96" w:rsidP="000700CF">
            <w:pPr>
              <w:spacing w:after="0"/>
              <w:jc w:val="right"/>
            </w:pPr>
            <w:r>
              <w:t>SHR</w:t>
            </w:r>
            <w:r w:rsidR="000700CF">
              <w:t xml:space="preserve"> Address</w:t>
            </w:r>
          </w:p>
        </w:tc>
        <w:tc>
          <w:tcPr>
            <w:tcW w:w="7735" w:type="dxa"/>
            <w:gridSpan w:val="4"/>
            <w:tcBorders>
              <w:bottom w:val="single" w:sz="4" w:space="0" w:color="auto"/>
            </w:tcBorders>
            <w:vAlign w:val="center"/>
          </w:tcPr>
          <w:p w14:paraId="4ACFAD95" w14:textId="77777777" w:rsidR="000700CF" w:rsidRDefault="000700CF" w:rsidP="000700CF">
            <w:pPr>
              <w:spacing w:after="0"/>
            </w:pPr>
          </w:p>
        </w:tc>
      </w:tr>
      <w:tr w:rsidR="006E679E" w14:paraId="00FB0BA1" w14:textId="77777777" w:rsidTr="006E679E">
        <w:trPr>
          <w:trHeight w:val="360"/>
        </w:trPr>
        <w:tc>
          <w:tcPr>
            <w:tcW w:w="2335" w:type="dxa"/>
            <w:vAlign w:val="center"/>
          </w:tcPr>
          <w:p w14:paraId="53F8F80C" w14:textId="7E86FE33" w:rsidR="006E679E" w:rsidRDefault="006E679E" w:rsidP="000700CF">
            <w:pPr>
              <w:spacing w:after="0"/>
              <w:jc w:val="right"/>
            </w:pPr>
            <w:r>
              <w:t>Email</w:t>
            </w:r>
          </w:p>
        </w:tc>
        <w:tc>
          <w:tcPr>
            <w:tcW w:w="3060" w:type="dxa"/>
            <w:tcBorders>
              <w:top w:val="single" w:sz="4" w:space="0" w:color="auto"/>
              <w:bottom w:val="single" w:sz="4" w:space="0" w:color="auto"/>
            </w:tcBorders>
            <w:vAlign w:val="center"/>
          </w:tcPr>
          <w:p w14:paraId="1150C89E" w14:textId="77777777" w:rsidR="006E679E" w:rsidRDefault="006E679E" w:rsidP="000700CF">
            <w:pPr>
              <w:spacing w:after="0"/>
            </w:pPr>
          </w:p>
        </w:tc>
        <w:tc>
          <w:tcPr>
            <w:tcW w:w="236" w:type="dxa"/>
            <w:tcBorders>
              <w:top w:val="single" w:sz="4" w:space="0" w:color="auto"/>
            </w:tcBorders>
            <w:vAlign w:val="center"/>
          </w:tcPr>
          <w:p w14:paraId="632D0A39" w14:textId="77777777" w:rsidR="006E679E" w:rsidRDefault="006E679E" w:rsidP="000700CF">
            <w:pPr>
              <w:spacing w:after="0"/>
            </w:pPr>
          </w:p>
        </w:tc>
        <w:tc>
          <w:tcPr>
            <w:tcW w:w="1389" w:type="dxa"/>
            <w:tcBorders>
              <w:top w:val="single" w:sz="4" w:space="0" w:color="auto"/>
            </w:tcBorders>
          </w:tcPr>
          <w:p w14:paraId="3A957F6D" w14:textId="364B0E63" w:rsidR="006E679E" w:rsidRDefault="006E679E" w:rsidP="000700CF">
            <w:pPr>
              <w:spacing w:after="0"/>
              <w:jc w:val="right"/>
            </w:pPr>
            <w:r>
              <w:t>Phone</w:t>
            </w:r>
          </w:p>
        </w:tc>
        <w:tc>
          <w:tcPr>
            <w:tcW w:w="3050" w:type="dxa"/>
            <w:tcBorders>
              <w:top w:val="single" w:sz="4" w:space="0" w:color="auto"/>
              <w:bottom w:val="single" w:sz="4" w:space="0" w:color="auto"/>
            </w:tcBorders>
            <w:vAlign w:val="center"/>
          </w:tcPr>
          <w:p w14:paraId="51EE08B8" w14:textId="43D6BD8B" w:rsidR="006E679E" w:rsidRDefault="006E679E" w:rsidP="000700CF">
            <w:pPr>
              <w:spacing w:after="0"/>
              <w:jc w:val="right"/>
            </w:pPr>
          </w:p>
        </w:tc>
      </w:tr>
      <w:tr w:rsidR="000700CF" w14:paraId="4010F9C8" w14:textId="77777777" w:rsidTr="00713A3D">
        <w:trPr>
          <w:trHeight w:val="360"/>
        </w:trPr>
        <w:tc>
          <w:tcPr>
            <w:tcW w:w="2335" w:type="dxa"/>
            <w:vAlign w:val="center"/>
          </w:tcPr>
          <w:p w14:paraId="39F9D237" w14:textId="25FA49E8" w:rsidR="000700CF" w:rsidRDefault="000700CF" w:rsidP="000700CF">
            <w:pPr>
              <w:spacing w:after="0"/>
              <w:jc w:val="right"/>
            </w:pPr>
            <w:r>
              <w:t>Mailing Address</w:t>
            </w:r>
          </w:p>
        </w:tc>
        <w:tc>
          <w:tcPr>
            <w:tcW w:w="7735" w:type="dxa"/>
            <w:gridSpan w:val="4"/>
            <w:tcBorders>
              <w:bottom w:val="single" w:sz="4" w:space="0" w:color="auto"/>
            </w:tcBorders>
            <w:vAlign w:val="center"/>
          </w:tcPr>
          <w:p w14:paraId="2157CAEF" w14:textId="77777777" w:rsidR="000700CF" w:rsidRDefault="000700CF" w:rsidP="000700CF">
            <w:pPr>
              <w:spacing w:after="0"/>
            </w:pPr>
          </w:p>
        </w:tc>
      </w:tr>
      <w:tr w:rsidR="00503EB3" w14:paraId="78921292" w14:textId="77777777" w:rsidTr="00503EB3">
        <w:trPr>
          <w:trHeight w:val="360"/>
        </w:trPr>
        <w:tc>
          <w:tcPr>
            <w:tcW w:w="2335" w:type="dxa"/>
            <w:vAlign w:val="center"/>
          </w:tcPr>
          <w:p w14:paraId="382D998F" w14:textId="7A3C106A" w:rsidR="00503EB3" w:rsidRDefault="00503EB3" w:rsidP="000700CF">
            <w:pPr>
              <w:spacing w:after="0"/>
              <w:jc w:val="right"/>
            </w:pPr>
            <w:r>
              <w:t>Duration of Property SHR Ownership</w:t>
            </w:r>
          </w:p>
        </w:tc>
        <w:tc>
          <w:tcPr>
            <w:tcW w:w="7735" w:type="dxa"/>
            <w:gridSpan w:val="4"/>
            <w:tcBorders>
              <w:top w:val="single" w:sz="4" w:space="0" w:color="auto"/>
              <w:bottom w:val="single" w:sz="4" w:space="0" w:color="000000"/>
            </w:tcBorders>
            <w:vAlign w:val="center"/>
          </w:tcPr>
          <w:p w14:paraId="4868D3CC" w14:textId="77777777" w:rsidR="00503EB3" w:rsidRDefault="00503EB3" w:rsidP="000700CF">
            <w:pPr>
              <w:spacing w:after="0"/>
            </w:pPr>
          </w:p>
        </w:tc>
      </w:tr>
    </w:tbl>
    <w:p w14:paraId="3A1F930B" w14:textId="77777777" w:rsidR="00BA6168" w:rsidRPr="00BA6168" w:rsidRDefault="00BA6168" w:rsidP="00BA6168"/>
    <w:p w14:paraId="571D9C15" w14:textId="6E47B760" w:rsidR="00BC702C" w:rsidRDefault="00596D19" w:rsidP="00BC702C">
      <w:pPr>
        <w:pStyle w:val="Heading2"/>
      </w:pPr>
      <w:r>
        <w:t>Candida</w:t>
      </w:r>
      <w:r w:rsidR="005038A3">
        <w:t>te</w:t>
      </w:r>
      <w:r>
        <w:t xml:space="preserve"> Profile</w:t>
      </w:r>
    </w:p>
    <w:p w14:paraId="56C72A1F" w14:textId="7BBD8F91" w:rsidR="00880F96" w:rsidRPr="00880F96" w:rsidRDefault="00880F96" w:rsidP="00880F96">
      <w:pPr>
        <w:pStyle w:val="ListParagraph"/>
        <w:numPr>
          <w:ilvl w:val="0"/>
          <w:numId w:val="17"/>
        </w:numPr>
      </w:pPr>
      <w:r w:rsidRPr="00880F96">
        <w:t>What responsibilities do you feel a</w:t>
      </w:r>
      <w:r w:rsidR="00713A3D">
        <w:t>n HOA</w:t>
      </w:r>
      <w:r w:rsidRPr="00880F96">
        <w:t xml:space="preserve"> </w:t>
      </w:r>
      <w:r>
        <w:t>B</w:t>
      </w:r>
      <w:r w:rsidRPr="00880F96">
        <w:t xml:space="preserve">oard </w:t>
      </w:r>
      <w:r>
        <w:t>M</w:t>
      </w:r>
      <w:r w:rsidRPr="00880F96">
        <w:t xml:space="preserve">ember has to the </w:t>
      </w:r>
      <w:r>
        <w:t>SHR C</w:t>
      </w:r>
      <w:r w:rsidRPr="00880F96">
        <w:t>ommunity?</w:t>
      </w:r>
      <w:r>
        <w:br/>
      </w:r>
    </w:p>
    <w:p w14:paraId="31A7D243" w14:textId="75275A9A" w:rsidR="00880F96" w:rsidRDefault="00880F96" w:rsidP="00596D19">
      <w:pPr>
        <w:pStyle w:val="ListParagraph"/>
        <w:numPr>
          <w:ilvl w:val="0"/>
          <w:numId w:val="17"/>
        </w:numPr>
      </w:pPr>
      <w:r w:rsidRPr="00880F96">
        <w:t xml:space="preserve">What are the top three priorities you see for the </w:t>
      </w:r>
      <w:r>
        <w:t>SHR Community</w:t>
      </w:r>
      <w:r w:rsidRPr="00880F96">
        <w:t xml:space="preserve">?  </w:t>
      </w:r>
      <w:r w:rsidR="00596D19">
        <w:br/>
        <w:t>1.</w:t>
      </w:r>
      <w:r w:rsidR="00596D19">
        <w:br/>
        <w:t>2.</w:t>
      </w:r>
      <w:r w:rsidR="00596D19">
        <w:br/>
        <w:t>3.</w:t>
      </w:r>
      <w:r w:rsidR="00596D19">
        <w:br/>
      </w:r>
      <w:r w:rsidR="00596D19">
        <w:br/>
      </w:r>
      <w:r w:rsidRPr="00880F96">
        <w:t>What is the hottest topic at the present time?</w:t>
      </w:r>
      <w:r w:rsidR="00596D19">
        <w:br/>
      </w:r>
    </w:p>
    <w:p w14:paraId="41D0EB2F" w14:textId="77777777" w:rsidR="00503EB3" w:rsidRPr="00880F96" w:rsidRDefault="00503EB3" w:rsidP="00503EB3">
      <w:pPr>
        <w:pStyle w:val="ListParagraph"/>
        <w:numPr>
          <w:ilvl w:val="0"/>
          <w:numId w:val="17"/>
        </w:numPr>
      </w:pPr>
      <w:r w:rsidRPr="00880F96">
        <w:t>How do you take an active interest and go out of your way to both observe and note what is happening in our community?</w:t>
      </w:r>
    </w:p>
    <w:p w14:paraId="0F581958" w14:textId="22B291BD" w:rsidR="00503EB3" w:rsidRPr="00880F96" w:rsidRDefault="00503EB3" w:rsidP="00503EB3">
      <w:pPr>
        <w:pStyle w:val="ListParagraph"/>
      </w:pPr>
    </w:p>
    <w:p w14:paraId="5671A0F4" w14:textId="0FC64F9F" w:rsidR="00880F96" w:rsidRPr="00880F96" w:rsidRDefault="00880F96" w:rsidP="00880F96">
      <w:pPr>
        <w:pStyle w:val="ListParagraph"/>
        <w:numPr>
          <w:ilvl w:val="0"/>
          <w:numId w:val="17"/>
        </w:numPr>
      </w:pPr>
      <w:r w:rsidRPr="00880F96">
        <w:t xml:space="preserve">How accessible are you to the </w:t>
      </w:r>
      <w:r>
        <w:t>SHR C</w:t>
      </w:r>
      <w:r w:rsidRPr="00880F96">
        <w:t>ommunity on either a scheduled or unscheduled basis?</w:t>
      </w:r>
      <w:r>
        <w:br/>
      </w:r>
    </w:p>
    <w:p w14:paraId="394F9AAE" w14:textId="2321C023" w:rsidR="00880F96" w:rsidRDefault="00880F96" w:rsidP="00880F96">
      <w:pPr>
        <w:pStyle w:val="ListParagraph"/>
        <w:numPr>
          <w:ilvl w:val="0"/>
          <w:numId w:val="17"/>
        </w:numPr>
      </w:pPr>
      <w:r w:rsidRPr="00880F96">
        <w:t xml:space="preserve">Are you able to commit to attend scheduled board meetings held at </w:t>
      </w:r>
      <w:r w:rsidR="00596D19">
        <w:t>the SHR C</w:t>
      </w:r>
      <w:r w:rsidRPr="00880F96">
        <w:t>lubhouse?</w:t>
      </w:r>
      <w:r>
        <w:br/>
        <w:t>___Yes              ___No</w:t>
      </w:r>
      <w:r>
        <w:br/>
      </w:r>
    </w:p>
    <w:p w14:paraId="64CD2397" w14:textId="5CD999C6" w:rsidR="00503EB3" w:rsidRDefault="00880F96" w:rsidP="00880F96">
      <w:pPr>
        <w:pStyle w:val="ListParagraph"/>
        <w:numPr>
          <w:ilvl w:val="0"/>
          <w:numId w:val="17"/>
        </w:numPr>
      </w:pPr>
      <w:r w:rsidRPr="00880F96">
        <w:lastRenderedPageBreak/>
        <w:t xml:space="preserve">Do you have access to the Internet?  </w:t>
      </w:r>
      <w:r w:rsidR="00503EB3">
        <w:br/>
        <w:t>___Yes              ___No</w:t>
      </w:r>
      <w:r w:rsidR="00503EB3" w:rsidRPr="00880F96">
        <w:t xml:space="preserve"> </w:t>
      </w:r>
      <w:r w:rsidR="00503EB3">
        <w:br/>
      </w:r>
    </w:p>
    <w:p w14:paraId="3A9C6476" w14:textId="752D105C" w:rsidR="00880F96" w:rsidRPr="00880F96" w:rsidRDefault="00880F96" w:rsidP="00880F96">
      <w:pPr>
        <w:pStyle w:val="ListParagraph"/>
        <w:numPr>
          <w:ilvl w:val="0"/>
          <w:numId w:val="17"/>
        </w:numPr>
      </w:pPr>
      <w:r w:rsidRPr="00880F96">
        <w:t>Are you willing to work via the Internet with other board members, committees and the Cedar Management Group?</w:t>
      </w:r>
      <w:r w:rsidR="00503EB3">
        <w:br/>
        <w:t>___Yes              ___No</w:t>
      </w:r>
      <w:r>
        <w:br/>
      </w:r>
    </w:p>
    <w:p w14:paraId="63FDD82B" w14:textId="53128B43" w:rsidR="00880F96" w:rsidRPr="00880F96" w:rsidRDefault="00880F96" w:rsidP="00880F96">
      <w:pPr>
        <w:pStyle w:val="ListParagraph"/>
        <w:numPr>
          <w:ilvl w:val="0"/>
          <w:numId w:val="17"/>
        </w:numPr>
      </w:pPr>
      <w:r w:rsidRPr="00880F96">
        <w:t>Can you be proactive and make unbiased and sometimes difficult decisions?</w:t>
      </w:r>
      <w:r w:rsidR="00503EB3">
        <w:br/>
        <w:t>___Yes              ___No</w:t>
      </w:r>
      <w:r w:rsidR="00503EB3">
        <w:br/>
      </w:r>
    </w:p>
    <w:p w14:paraId="56AE0836" w14:textId="532C1997" w:rsidR="00880F96" w:rsidRDefault="00880F96" w:rsidP="00880F96">
      <w:pPr>
        <w:pStyle w:val="ListParagraph"/>
        <w:numPr>
          <w:ilvl w:val="0"/>
          <w:numId w:val="17"/>
        </w:numPr>
      </w:pPr>
      <w:r w:rsidRPr="00880F96">
        <w:t xml:space="preserve">What are some of the contributions you have made or been involved with as a </w:t>
      </w:r>
      <w:r w:rsidR="00503EB3">
        <w:t>B</w:t>
      </w:r>
      <w:r w:rsidRPr="00880F96">
        <w:t xml:space="preserve">oard </w:t>
      </w:r>
      <w:r w:rsidR="00503EB3">
        <w:t>M</w:t>
      </w:r>
      <w:r w:rsidRPr="00880F96">
        <w:t xml:space="preserve">ember, </w:t>
      </w:r>
      <w:r w:rsidR="00503EB3">
        <w:t>C</w:t>
      </w:r>
      <w:r w:rsidRPr="00880F96">
        <w:t xml:space="preserve">ommittee </w:t>
      </w:r>
      <w:r w:rsidR="00503EB3">
        <w:t>M</w:t>
      </w:r>
      <w:r w:rsidRPr="00880F96">
        <w:t xml:space="preserve">ember, or </w:t>
      </w:r>
      <w:r w:rsidR="00503EB3">
        <w:t>Property Owner – within the SHR or elsewhere</w:t>
      </w:r>
      <w:r w:rsidRPr="00880F96">
        <w:t>?</w:t>
      </w:r>
      <w:r w:rsidR="00503EB3">
        <w:br/>
      </w:r>
    </w:p>
    <w:p w14:paraId="3B90B970" w14:textId="76657EC3" w:rsidR="00880F96" w:rsidRDefault="00880F96" w:rsidP="00880F96">
      <w:pPr>
        <w:pStyle w:val="ListParagraph"/>
        <w:numPr>
          <w:ilvl w:val="0"/>
          <w:numId w:val="17"/>
        </w:numPr>
      </w:pPr>
      <w:r w:rsidRPr="00880F96">
        <w:t xml:space="preserve">Have you </w:t>
      </w:r>
      <w:r w:rsidR="00503EB3">
        <w:t xml:space="preserve">thoroughly </w:t>
      </w:r>
      <w:r w:rsidRPr="00880F96">
        <w:t xml:space="preserve">read the </w:t>
      </w:r>
      <w:r w:rsidR="00503EB3">
        <w:t>SHR C</w:t>
      </w:r>
      <w:r w:rsidRPr="00880F96">
        <w:t xml:space="preserve">ovenants and </w:t>
      </w:r>
      <w:r w:rsidR="00503EB3">
        <w:t>B</w:t>
      </w:r>
      <w:r w:rsidRPr="00880F96">
        <w:t xml:space="preserve">ylaws?  </w:t>
      </w:r>
      <w:r w:rsidR="00503EB3">
        <w:br/>
        <w:t>___Yes              ___No</w:t>
      </w:r>
      <w:r w:rsidR="00503EB3">
        <w:br/>
      </w:r>
    </w:p>
    <w:p w14:paraId="39E9791B" w14:textId="77596954" w:rsidR="00880F96" w:rsidRPr="00880F96" w:rsidRDefault="00880F96" w:rsidP="00880F96">
      <w:pPr>
        <w:pStyle w:val="ListParagraph"/>
        <w:numPr>
          <w:ilvl w:val="0"/>
          <w:numId w:val="17"/>
        </w:numPr>
      </w:pPr>
      <w:r w:rsidRPr="00880F96">
        <w:t xml:space="preserve">What else would you like the </w:t>
      </w:r>
      <w:r w:rsidR="00503EB3">
        <w:t>SHR C</w:t>
      </w:r>
      <w:r w:rsidRPr="00880F96">
        <w:t>ommunity to know about you?</w:t>
      </w:r>
    </w:p>
    <w:p w14:paraId="420A9E29" w14:textId="77777777" w:rsidR="00880F96" w:rsidRDefault="00880F96" w:rsidP="00880F96"/>
    <w:sectPr w:rsidR="00880F96" w:rsidSect="00B9517B">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251" w:left="1080"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ED15" w14:textId="77777777" w:rsidR="00162B69" w:rsidRDefault="00162B69">
      <w:pPr>
        <w:spacing w:after="0" w:line="240" w:lineRule="auto"/>
      </w:pPr>
      <w:r>
        <w:separator/>
      </w:r>
    </w:p>
  </w:endnote>
  <w:endnote w:type="continuationSeparator" w:id="0">
    <w:p w14:paraId="2D7A6100" w14:textId="77777777" w:rsidR="00162B69" w:rsidRDefault="0016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5648" w14:textId="77777777" w:rsidR="00D92605" w:rsidRDefault="00D92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93270"/>
      <w:docPartObj>
        <w:docPartGallery w:val="Page Numbers (Top of Page)"/>
        <w:docPartUnique/>
      </w:docPartObj>
    </w:sdtPr>
    <w:sdtContent>
      <w:p w14:paraId="5D36574C" w14:textId="38F32DC0" w:rsidR="00C01E59" w:rsidRPr="00BF0B73" w:rsidRDefault="00E1033E" w:rsidP="00BF0B73">
        <w:pPr>
          <w:pStyle w:val="Footer"/>
          <w:jc w:val="right"/>
          <w:rPr>
            <w:rFonts w:ascii="Tahoma" w:hAnsi="Tahoma" w:cs="Tahoma"/>
            <w:b w:val="0"/>
            <w:bCs/>
            <w:sz w:val="20"/>
            <w:szCs w:val="20"/>
          </w:rPr>
        </w:pPr>
        <w:r>
          <w:rPr>
            <w:rStyle w:val="PageNumber"/>
            <w:rFonts w:ascii="Tahoma" w:hAnsi="Tahoma" w:cs="Tahoma"/>
            <w:b w:val="0"/>
            <w:bCs/>
            <w:sz w:val="20"/>
            <w:szCs w:val="20"/>
          </w:rPr>
          <w:t xml:space="preserve">  SHR – </w:t>
        </w:r>
        <w:r w:rsidR="00503EB3">
          <w:rPr>
            <w:rStyle w:val="PageNumber"/>
            <w:rFonts w:ascii="Tahoma" w:hAnsi="Tahoma" w:cs="Tahoma"/>
            <w:b w:val="0"/>
            <w:bCs/>
            <w:sz w:val="20"/>
            <w:szCs w:val="20"/>
          </w:rPr>
          <w:t xml:space="preserve">BRD – </w:t>
        </w:r>
        <w:r w:rsidR="003A71E3">
          <w:rPr>
            <w:rStyle w:val="PageNumber"/>
            <w:rFonts w:ascii="Tahoma" w:hAnsi="Tahoma" w:cs="Tahoma"/>
            <w:b w:val="0"/>
            <w:bCs/>
            <w:sz w:val="20"/>
            <w:szCs w:val="20"/>
          </w:rPr>
          <w:t>202</w:t>
        </w:r>
        <w:r w:rsidR="00D92605">
          <w:rPr>
            <w:rStyle w:val="PageNumber"/>
            <w:rFonts w:ascii="Tahoma" w:hAnsi="Tahoma" w:cs="Tahoma"/>
            <w:b w:val="0"/>
            <w:bCs/>
            <w:sz w:val="20"/>
            <w:szCs w:val="20"/>
          </w:rPr>
          <w:t>6</w:t>
        </w:r>
        <w:r w:rsidR="003A71E3">
          <w:rPr>
            <w:rStyle w:val="PageNumber"/>
            <w:rFonts w:ascii="Tahoma" w:hAnsi="Tahoma" w:cs="Tahoma"/>
            <w:b w:val="0"/>
            <w:bCs/>
            <w:sz w:val="20"/>
            <w:szCs w:val="20"/>
          </w:rPr>
          <w:t xml:space="preserve"> </w:t>
        </w:r>
        <w:r w:rsidR="00503EB3">
          <w:rPr>
            <w:rStyle w:val="PageNumber"/>
            <w:rFonts w:ascii="Tahoma" w:hAnsi="Tahoma" w:cs="Tahoma"/>
            <w:b w:val="0"/>
            <w:bCs/>
            <w:sz w:val="20"/>
            <w:szCs w:val="20"/>
          </w:rPr>
          <w:t>Candidate Profile</w:t>
        </w:r>
        <w:r>
          <w:rPr>
            <w:rStyle w:val="PageNumber"/>
            <w:rFonts w:ascii="Tahoma" w:hAnsi="Tahoma" w:cs="Tahoma"/>
            <w:b w:val="0"/>
            <w:bCs/>
            <w:sz w:val="20"/>
            <w:szCs w:val="20"/>
          </w:rPr>
          <w:t xml:space="preserve"> </w:t>
        </w:r>
        <w:sdt>
          <w:sdtPr>
            <w:rPr>
              <w:rStyle w:val="PageNumber"/>
              <w:sz w:val="18"/>
              <w:szCs w:val="6"/>
            </w:rPr>
            <w:id w:val="1557430590"/>
            <w:docPartObj>
              <w:docPartGallery w:val="Page Numbers (Bottom of Page)"/>
              <w:docPartUnique/>
            </w:docPartObj>
          </w:sdtPr>
          <w:sdtEndPr>
            <w:rPr>
              <w:rStyle w:val="PageNumber"/>
              <w:rFonts w:ascii="Tahoma" w:hAnsi="Tahoma" w:cs="Tahoma"/>
              <w:b w:val="0"/>
              <w:bCs/>
              <w:sz w:val="20"/>
              <w:szCs w:val="20"/>
            </w:rPr>
          </w:sdtEndPr>
          <w:sdtContent>
            <w:r w:rsidR="00BF0B73" w:rsidRPr="0080379A">
              <w:rPr>
                <w:rStyle w:val="PageNumber"/>
                <w:sz w:val="28"/>
                <w:szCs w:val="15"/>
              </w:rPr>
              <w:t xml:space="preserve">| </w:t>
            </w:r>
            <w:r w:rsidR="00BF0B73" w:rsidRPr="00B9517B">
              <w:rPr>
                <w:rStyle w:val="PageNumber"/>
                <w:rFonts w:ascii="Tahoma" w:hAnsi="Tahoma" w:cs="Tahoma"/>
                <w:b w:val="0"/>
                <w:bCs/>
                <w:sz w:val="21"/>
                <w:szCs w:val="10"/>
              </w:rPr>
              <w:t>Page</w:t>
            </w:r>
            <w:r w:rsidR="00BF0B73" w:rsidRPr="00B9517B">
              <w:rPr>
                <w:rStyle w:val="PageNumber"/>
                <w:rFonts w:ascii="Tahoma" w:hAnsi="Tahoma" w:cs="Tahoma"/>
                <w:b w:val="0"/>
                <w:bCs/>
                <w:sz w:val="22"/>
                <w:szCs w:val="11"/>
              </w:rPr>
              <w:t xml:space="preserve"> </w:t>
            </w:r>
            <w:r w:rsidR="00BF0B73" w:rsidRPr="00B9517B">
              <w:rPr>
                <w:rStyle w:val="PageNumber"/>
                <w:rFonts w:ascii="Tahoma" w:hAnsi="Tahoma" w:cs="Tahoma"/>
                <w:b w:val="0"/>
                <w:bCs/>
                <w:sz w:val="20"/>
                <w:szCs w:val="20"/>
              </w:rPr>
              <w:fldChar w:fldCharType="begin"/>
            </w:r>
            <w:r w:rsidR="00BF0B73" w:rsidRPr="00B9517B">
              <w:rPr>
                <w:rStyle w:val="PageNumber"/>
                <w:rFonts w:ascii="Tahoma" w:hAnsi="Tahoma" w:cs="Tahoma"/>
                <w:b w:val="0"/>
                <w:bCs/>
                <w:sz w:val="20"/>
                <w:szCs w:val="20"/>
              </w:rPr>
              <w:instrText xml:space="preserve"> PAGE </w:instrText>
            </w:r>
            <w:r w:rsidR="00BF0B73" w:rsidRPr="00B9517B">
              <w:rPr>
                <w:rStyle w:val="PageNumber"/>
                <w:rFonts w:ascii="Tahoma" w:hAnsi="Tahoma" w:cs="Tahoma"/>
                <w:b w:val="0"/>
                <w:bCs/>
                <w:sz w:val="20"/>
                <w:szCs w:val="20"/>
              </w:rPr>
              <w:fldChar w:fldCharType="separate"/>
            </w:r>
            <w:r w:rsidR="00BF0B73">
              <w:rPr>
                <w:rStyle w:val="PageNumber"/>
                <w:rFonts w:ascii="Tahoma" w:hAnsi="Tahoma" w:cs="Tahoma"/>
                <w:b w:val="0"/>
                <w:bCs/>
                <w:sz w:val="20"/>
                <w:szCs w:val="20"/>
              </w:rPr>
              <w:t>2</w:t>
            </w:r>
            <w:r w:rsidR="00BF0B73" w:rsidRPr="00B9517B">
              <w:rPr>
                <w:rStyle w:val="PageNumber"/>
                <w:rFonts w:ascii="Tahoma" w:hAnsi="Tahoma" w:cs="Tahoma"/>
                <w:b w:val="0"/>
                <w:bCs/>
                <w:sz w:val="20"/>
                <w:szCs w:val="20"/>
              </w:rPr>
              <w:fldChar w:fldCharType="end"/>
            </w:r>
          </w:sdtContent>
        </w:sdt>
        <w:r w:rsidR="00BF0B73">
          <w:rPr>
            <w:rStyle w:val="PageNumber"/>
            <w:rFonts w:ascii="Tahoma" w:hAnsi="Tahoma" w:cs="Tahoma"/>
            <w:b w:val="0"/>
            <w:bCs/>
            <w:sz w:val="20"/>
            <w:szCs w:val="20"/>
          </w:rPr>
          <w:t xml:space="preserve"> of </w:t>
        </w:r>
        <w:r w:rsidR="00BF0B73">
          <w:rPr>
            <w:rStyle w:val="PageNumber"/>
            <w:rFonts w:ascii="Tahoma" w:hAnsi="Tahoma" w:cs="Tahoma"/>
            <w:b w:val="0"/>
            <w:bCs/>
            <w:sz w:val="20"/>
            <w:szCs w:val="20"/>
          </w:rPr>
          <w:fldChar w:fldCharType="begin"/>
        </w:r>
        <w:r w:rsidR="00BF0B73">
          <w:rPr>
            <w:rStyle w:val="PageNumber"/>
            <w:rFonts w:ascii="Tahoma" w:hAnsi="Tahoma" w:cs="Tahoma"/>
            <w:b w:val="0"/>
            <w:bCs/>
            <w:sz w:val="20"/>
            <w:szCs w:val="20"/>
          </w:rPr>
          <w:instrText xml:space="preserve"> NUMPAGES  \* MERGEFORMAT </w:instrText>
        </w:r>
        <w:r w:rsidR="00BF0B73">
          <w:rPr>
            <w:rStyle w:val="PageNumber"/>
            <w:rFonts w:ascii="Tahoma" w:hAnsi="Tahoma" w:cs="Tahoma"/>
            <w:b w:val="0"/>
            <w:bCs/>
            <w:sz w:val="20"/>
            <w:szCs w:val="20"/>
          </w:rPr>
          <w:fldChar w:fldCharType="separate"/>
        </w:r>
        <w:r w:rsidR="00BF0B73">
          <w:rPr>
            <w:rStyle w:val="PageNumber"/>
            <w:rFonts w:ascii="Tahoma" w:hAnsi="Tahoma" w:cs="Tahoma"/>
            <w:b w:val="0"/>
            <w:bCs/>
            <w:sz w:val="20"/>
            <w:szCs w:val="20"/>
          </w:rPr>
          <w:t>4</w:t>
        </w:r>
        <w:r w:rsidR="00BF0B73">
          <w:rPr>
            <w:rStyle w:val="PageNumber"/>
            <w:rFonts w:ascii="Tahoma" w:hAnsi="Tahoma" w:cs="Tahoma"/>
            <w:b w:val="0"/>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940947"/>
      <w:docPartObj>
        <w:docPartGallery w:val="Page Numbers (Top of Page)"/>
        <w:docPartUnique/>
      </w:docPartObj>
    </w:sdtPr>
    <w:sdtContent>
      <w:p w14:paraId="6412020D" w14:textId="5DEBD646" w:rsidR="00BF0B73" w:rsidRPr="0063589D" w:rsidRDefault="00BF0B73" w:rsidP="00BF0B73">
        <w:pPr>
          <w:pStyle w:val="Footer"/>
          <w:framePr w:wrap="none" w:vAnchor="text" w:hAnchor="margin" w:xAlign="right" w:y="1"/>
          <w:jc w:val="right"/>
          <w:rPr>
            <w:rFonts w:ascii="Tahoma" w:hAnsi="Tahoma" w:cs="Tahoma"/>
            <w:b w:val="0"/>
            <w:bCs/>
            <w:sz w:val="20"/>
            <w:szCs w:val="20"/>
          </w:rPr>
        </w:pPr>
        <w:r>
          <w:rPr>
            <w:rStyle w:val="PageNumber"/>
            <w:rFonts w:ascii="Tahoma" w:hAnsi="Tahoma" w:cs="Tahoma"/>
            <w:b w:val="0"/>
            <w:bCs/>
            <w:sz w:val="20"/>
            <w:szCs w:val="20"/>
          </w:rPr>
          <w:fldChar w:fldCharType="begin"/>
        </w:r>
        <w:r>
          <w:rPr>
            <w:rStyle w:val="PageNumber"/>
            <w:rFonts w:ascii="Tahoma" w:hAnsi="Tahoma" w:cs="Tahoma"/>
            <w:b w:val="0"/>
            <w:bCs/>
            <w:sz w:val="20"/>
            <w:szCs w:val="20"/>
          </w:rPr>
          <w:instrText xml:space="preserve"> TITLE  \* MERGEFORMAT </w:instrText>
        </w:r>
        <w:r>
          <w:rPr>
            <w:rStyle w:val="PageNumber"/>
            <w:rFonts w:ascii="Tahoma" w:hAnsi="Tahoma" w:cs="Tahoma"/>
            <w:b w:val="0"/>
            <w:bCs/>
            <w:sz w:val="20"/>
            <w:szCs w:val="20"/>
          </w:rPr>
          <w:fldChar w:fldCharType="end"/>
        </w:r>
        <w:r w:rsidRPr="0080379A">
          <w:rPr>
            <w:rStyle w:val="PageNumber"/>
          </w:rPr>
          <w:t xml:space="preserve"> </w:t>
        </w:r>
        <w:sdt>
          <w:sdtPr>
            <w:rPr>
              <w:rStyle w:val="PageNumber"/>
              <w:sz w:val="18"/>
              <w:szCs w:val="6"/>
            </w:rPr>
            <w:id w:val="1838799094"/>
            <w:docPartObj>
              <w:docPartGallery w:val="Page Numbers (Bottom of Page)"/>
              <w:docPartUnique/>
            </w:docPartObj>
          </w:sdtPr>
          <w:sdtEndPr>
            <w:rPr>
              <w:rStyle w:val="PageNumber"/>
              <w:rFonts w:ascii="Tahoma" w:hAnsi="Tahoma" w:cs="Tahoma"/>
              <w:b w:val="0"/>
              <w:bCs/>
              <w:sz w:val="20"/>
              <w:szCs w:val="20"/>
            </w:rPr>
          </w:sdtEndPr>
          <w:sdtContent>
            <w:r w:rsidR="003A71E3">
              <w:rPr>
                <w:rStyle w:val="PageNumber"/>
                <w:sz w:val="18"/>
                <w:szCs w:val="6"/>
              </w:rPr>
              <w:t xml:space="preserve">  </w:t>
            </w:r>
            <w:r w:rsidR="003A71E3">
              <w:rPr>
                <w:rStyle w:val="PageNumber"/>
                <w:rFonts w:ascii="Tahoma" w:hAnsi="Tahoma" w:cs="Tahoma"/>
                <w:b w:val="0"/>
                <w:bCs/>
                <w:sz w:val="20"/>
                <w:szCs w:val="20"/>
              </w:rPr>
              <w:t>SHR – BRD – 202</w:t>
            </w:r>
            <w:r w:rsidR="00D92605">
              <w:rPr>
                <w:rStyle w:val="PageNumber"/>
                <w:rFonts w:ascii="Tahoma" w:hAnsi="Tahoma" w:cs="Tahoma"/>
                <w:b w:val="0"/>
                <w:bCs/>
                <w:sz w:val="20"/>
                <w:szCs w:val="20"/>
              </w:rPr>
              <w:t>6</w:t>
            </w:r>
            <w:r w:rsidR="003A71E3">
              <w:rPr>
                <w:rStyle w:val="PageNumber"/>
                <w:rFonts w:ascii="Tahoma" w:hAnsi="Tahoma" w:cs="Tahoma"/>
                <w:b w:val="0"/>
                <w:bCs/>
                <w:sz w:val="20"/>
                <w:szCs w:val="20"/>
              </w:rPr>
              <w:t xml:space="preserve"> Candidate Profile </w:t>
            </w:r>
            <w:r w:rsidRPr="0080379A">
              <w:rPr>
                <w:rStyle w:val="PageNumber"/>
                <w:sz w:val="28"/>
                <w:szCs w:val="15"/>
              </w:rPr>
              <w:t xml:space="preserve">| </w:t>
            </w:r>
            <w:r w:rsidRPr="00B9517B">
              <w:rPr>
                <w:rStyle w:val="PageNumber"/>
                <w:rFonts w:ascii="Tahoma" w:hAnsi="Tahoma" w:cs="Tahoma"/>
                <w:b w:val="0"/>
                <w:bCs/>
                <w:sz w:val="21"/>
                <w:szCs w:val="10"/>
              </w:rPr>
              <w:t>Page</w:t>
            </w:r>
            <w:r w:rsidRPr="00B9517B">
              <w:rPr>
                <w:rStyle w:val="PageNumber"/>
                <w:rFonts w:ascii="Tahoma" w:hAnsi="Tahoma" w:cs="Tahoma"/>
                <w:b w:val="0"/>
                <w:bCs/>
                <w:sz w:val="22"/>
                <w:szCs w:val="11"/>
              </w:rPr>
              <w:t xml:space="preserve"> </w:t>
            </w:r>
            <w:r w:rsidRPr="00B9517B">
              <w:rPr>
                <w:rStyle w:val="PageNumber"/>
                <w:rFonts w:ascii="Tahoma" w:hAnsi="Tahoma" w:cs="Tahoma"/>
                <w:b w:val="0"/>
                <w:bCs/>
                <w:sz w:val="20"/>
                <w:szCs w:val="20"/>
              </w:rPr>
              <w:fldChar w:fldCharType="begin"/>
            </w:r>
            <w:r w:rsidRPr="00B9517B">
              <w:rPr>
                <w:rStyle w:val="PageNumber"/>
                <w:rFonts w:ascii="Tahoma" w:hAnsi="Tahoma" w:cs="Tahoma"/>
                <w:b w:val="0"/>
                <w:bCs/>
                <w:sz w:val="20"/>
                <w:szCs w:val="20"/>
              </w:rPr>
              <w:instrText xml:space="preserve"> PAGE </w:instrText>
            </w:r>
            <w:r w:rsidRPr="00B9517B">
              <w:rPr>
                <w:rStyle w:val="PageNumber"/>
                <w:rFonts w:ascii="Tahoma" w:hAnsi="Tahoma" w:cs="Tahoma"/>
                <w:b w:val="0"/>
                <w:bCs/>
                <w:sz w:val="20"/>
                <w:szCs w:val="20"/>
              </w:rPr>
              <w:fldChar w:fldCharType="separate"/>
            </w:r>
            <w:r>
              <w:rPr>
                <w:rStyle w:val="PageNumber"/>
                <w:rFonts w:ascii="Tahoma" w:hAnsi="Tahoma" w:cs="Tahoma"/>
                <w:b w:val="0"/>
                <w:bCs/>
                <w:sz w:val="20"/>
                <w:szCs w:val="20"/>
              </w:rPr>
              <w:t>2</w:t>
            </w:r>
            <w:r w:rsidRPr="00B9517B">
              <w:rPr>
                <w:rStyle w:val="PageNumber"/>
                <w:rFonts w:ascii="Tahoma" w:hAnsi="Tahoma" w:cs="Tahoma"/>
                <w:b w:val="0"/>
                <w:bCs/>
                <w:sz w:val="20"/>
                <w:szCs w:val="20"/>
              </w:rPr>
              <w:fldChar w:fldCharType="end"/>
            </w:r>
          </w:sdtContent>
        </w:sdt>
        <w:r>
          <w:rPr>
            <w:rStyle w:val="PageNumber"/>
            <w:rFonts w:ascii="Tahoma" w:hAnsi="Tahoma" w:cs="Tahoma"/>
            <w:b w:val="0"/>
            <w:bCs/>
            <w:sz w:val="20"/>
            <w:szCs w:val="20"/>
          </w:rPr>
          <w:t xml:space="preserve"> of </w:t>
        </w:r>
        <w:r>
          <w:rPr>
            <w:rStyle w:val="PageNumber"/>
            <w:rFonts w:ascii="Tahoma" w:hAnsi="Tahoma" w:cs="Tahoma"/>
            <w:b w:val="0"/>
            <w:bCs/>
            <w:sz w:val="20"/>
            <w:szCs w:val="20"/>
          </w:rPr>
          <w:fldChar w:fldCharType="begin"/>
        </w:r>
        <w:r>
          <w:rPr>
            <w:rStyle w:val="PageNumber"/>
            <w:rFonts w:ascii="Tahoma" w:hAnsi="Tahoma" w:cs="Tahoma"/>
            <w:b w:val="0"/>
            <w:bCs/>
            <w:sz w:val="20"/>
            <w:szCs w:val="20"/>
          </w:rPr>
          <w:instrText xml:space="preserve"> NUMPAGES  \* MERGEFORMAT </w:instrText>
        </w:r>
        <w:r>
          <w:rPr>
            <w:rStyle w:val="PageNumber"/>
            <w:rFonts w:ascii="Tahoma" w:hAnsi="Tahoma" w:cs="Tahoma"/>
            <w:b w:val="0"/>
            <w:bCs/>
            <w:sz w:val="20"/>
            <w:szCs w:val="20"/>
          </w:rPr>
          <w:fldChar w:fldCharType="separate"/>
        </w:r>
        <w:r>
          <w:rPr>
            <w:rStyle w:val="PageNumber"/>
            <w:rFonts w:ascii="Tahoma" w:hAnsi="Tahoma" w:cs="Tahoma"/>
            <w:b w:val="0"/>
            <w:bCs/>
            <w:sz w:val="20"/>
            <w:szCs w:val="20"/>
          </w:rPr>
          <w:t>4</w:t>
        </w:r>
        <w:r>
          <w:rPr>
            <w:rStyle w:val="PageNumber"/>
            <w:rFonts w:ascii="Tahoma" w:hAnsi="Tahoma" w:cs="Tahoma"/>
            <w:b w:val="0"/>
            <w:bCs/>
            <w:sz w:val="20"/>
            <w:szCs w:val="20"/>
          </w:rPr>
          <w:fldChar w:fldCharType="end"/>
        </w:r>
        <w:r>
          <w:rPr>
            <w:rStyle w:val="PageNumber"/>
            <w:rFonts w:ascii="Tahoma" w:hAnsi="Tahoma" w:cs="Tahoma"/>
            <w:b w:val="0"/>
            <w:bCs/>
            <w:sz w:val="20"/>
            <w:szCs w:val="20"/>
          </w:rPr>
          <w:t xml:space="preserve">   </w:t>
        </w:r>
      </w:p>
    </w:sdtContent>
  </w:sdt>
  <w:p w14:paraId="4F96B840" w14:textId="53604969" w:rsidR="00634583" w:rsidRPr="00B9517B" w:rsidRDefault="003A71E3" w:rsidP="00B9517B">
    <w:pPr>
      <w:pStyle w:val="Footer"/>
      <w:ind w:right="360"/>
      <w:rPr>
        <w:rFonts w:ascii="Tahoma" w:hAnsi="Tahoma" w:cs="Tahoma"/>
        <w:b w:val="0"/>
        <w:bCs/>
        <w:sz w:val="20"/>
        <w:szCs w:val="20"/>
      </w:rPr>
    </w:pPr>
    <w:r>
      <w:rPr>
        <w:rStyle w:val="PageNumber"/>
        <w:rFonts w:ascii="Tahoma" w:hAnsi="Tahoma" w:cs="Tahoma"/>
        <w:b w:val="0"/>
        <w:bCs/>
        <w:sz w:val="20"/>
        <w:szCs w:val="20"/>
      </w:rPr>
      <w:t xml:space="preserve">  </w:t>
    </w:r>
    <w:r w:rsidR="002B270C">
      <w:rPr>
        <w:rFonts w:ascii="Tahoma" w:hAnsi="Tahoma" w:cs="Tahoma"/>
        <w:b w:val="0"/>
        <w:bCs/>
        <w:sz w:val="20"/>
        <w:szCs w:val="20"/>
      </w:rPr>
      <w:fldChar w:fldCharType="begin"/>
    </w:r>
    <w:r w:rsidR="002B270C">
      <w:rPr>
        <w:rFonts w:ascii="Tahoma" w:hAnsi="Tahoma" w:cs="Tahoma"/>
        <w:b w:val="0"/>
        <w:bCs/>
        <w:sz w:val="20"/>
        <w:szCs w:val="20"/>
      </w:rPr>
      <w:instrText xml:space="preserve"> TITLE  \* MERGEFORMAT </w:instrText>
    </w:r>
    <w:r w:rsidR="002B270C">
      <w:rPr>
        <w:rFonts w:ascii="Tahoma" w:hAnsi="Tahoma" w:cs="Tahoma"/>
        <w:b w:val="0"/>
        <w:bCs/>
        <w:sz w:val="20"/>
        <w:szCs w:val="20"/>
      </w:rPr>
      <w:fldChar w:fldCharType="end"/>
    </w:r>
    <w:r w:rsidR="00B9517B">
      <w:rPr>
        <w:rFonts w:ascii="Tahoma" w:hAnsi="Tahoma" w:cs="Tahoma"/>
        <w:b w:val="0"/>
        <w:bCs/>
        <w:sz w:val="20"/>
        <w:szCs w:val="20"/>
      </w:rPr>
      <w:fldChar w:fldCharType="begin"/>
    </w:r>
    <w:r w:rsidR="00B9517B">
      <w:rPr>
        <w:rFonts w:ascii="Tahoma" w:hAnsi="Tahoma" w:cs="Tahoma"/>
        <w:b w:val="0"/>
        <w:bCs/>
        <w:sz w:val="20"/>
        <w:szCs w:val="20"/>
      </w:rPr>
      <w:instrText xml:space="preserve"> TITLE  \* MERGEFORMAT </w:instrText>
    </w:r>
    <w:r w:rsidR="00B9517B">
      <w:rPr>
        <w:rFonts w:ascii="Tahoma" w:hAnsi="Tahoma" w:cs="Tahoma"/>
        <w:b w:val="0"/>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BC54" w14:textId="77777777" w:rsidR="00162B69" w:rsidRDefault="00162B69">
      <w:pPr>
        <w:spacing w:after="0" w:line="240" w:lineRule="auto"/>
      </w:pPr>
      <w:r>
        <w:separator/>
      </w:r>
    </w:p>
  </w:footnote>
  <w:footnote w:type="continuationSeparator" w:id="0">
    <w:p w14:paraId="31C837E2" w14:textId="77777777" w:rsidR="00162B69" w:rsidRDefault="00162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20F2" w14:textId="77777777" w:rsidR="00D92605" w:rsidRDefault="00D92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66BB" w14:textId="77777777" w:rsidR="00D92605" w:rsidRDefault="00D92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0606" w14:textId="2C10ABF1" w:rsidR="00B9517B" w:rsidRPr="00B9517B" w:rsidRDefault="00634583">
    <w:pPr>
      <w:pStyle w:val="Header"/>
      <w:rPr>
        <w:rFonts w:cs="Times New Roman (Body CS)"/>
        <w:spacing w:val="30"/>
      </w:rPr>
    </w:pPr>
    <w:r w:rsidRPr="00B9517B">
      <w:rPr>
        <w:rFonts w:cs="Times New Roman (Body CS)"/>
        <w:spacing w:val="30"/>
      </w:rPr>
      <w:t>THE SPRINGS AT HIGH ROCK</w:t>
    </w:r>
    <w:r w:rsidR="00B9517B">
      <w:rPr>
        <w:rFonts w:cs="Times New Roman (Body CS)"/>
        <w:spacing w:val="30"/>
      </w:rPr>
      <w:t xml:space="preserve"> | </w:t>
    </w:r>
    <w:r w:rsidR="00E76E4A">
      <w:rPr>
        <w:rFonts w:cs="Times New Roman (Body CS)"/>
        <w:spacing w:val="30"/>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6C7362E"/>
    <w:multiLevelType w:val="hybridMultilevel"/>
    <w:tmpl w:val="078A913A"/>
    <w:lvl w:ilvl="0" w:tplc="F108703C">
      <w:start w:val="1"/>
      <w:numFmt w:val="bullet"/>
      <w:pStyle w:val="List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76A8C"/>
    <w:multiLevelType w:val="hybridMultilevel"/>
    <w:tmpl w:val="A04C0B48"/>
    <w:lvl w:ilvl="0" w:tplc="414A28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57E42"/>
    <w:multiLevelType w:val="hybridMultilevel"/>
    <w:tmpl w:val="FA16A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149D3"/>
    <w:multiLevelType w:val="hybridMultilevel"/>
    <w:tmpl w:val="81308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2792C"/>
    <w:multiLevelType w:val="hybridMultilevel"/>
    <w:tmpl w:val="FA16A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12425E"/>
    <w:multiLevelType w:val="hybridMultilevel"/>
    <w:tmpl w:val="94FAC240"/>
    <w:lvl w:ilvl="0" w:tplc="414A283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515EB"/>
    <w:multiLevelType w:val="hybridMultilevel"/>
    <w:tmpl w:val="FDDCA8E6"/>
    <w:lvl w:ilvl="0" w:tplc="414A28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C6A04"/>
    <w:multiLevelType w:val="hybridMultilevel"/>
    <w:tmpl w:val="C1FEB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87849"/>
    <w:multiLevelType w:val="hybridMultilevel"/>
    <w:tmpl w:val="B38A4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357314"/>
    <w:multiLevelType w:val="hybridMultilevel"/>
    <w:tmpl w:val="08EC8CE8"/>
    <w:lvl w:ilvl="0" w:tplc="414A28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8110EC"/>
    <w:multiLevelType w:val="hybridMultilevel"/>
    <w:tmpl w:val="A330FC92"/>
    <w:lvl w:ilvl="0" w:tplc="0B66C61A">
      <w:start w:val="1"/>
      <w:numFmt w:val="decimal"/>
      <w:pStyle w:val="ListNumb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34514"/>
    <w:multiLevelType w:val="hybridMultilevel"/>
    <w:tmpl w:val="B60CA2BE"/>
    <w:lvl w:ilvl="0" w:tplc="2CE4ADC0">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93C3771"/>
    <w:multiLevelType w:val="hybridMultilevel"/>
    <w:tmpl w:val="4252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615677">
    <w:abstractNumId w:val="1"/>
  </w:num>
  <w:num w:numId="2" w16cid:durableId="394864879">
    <w:abstractNumId w:val="1"/>
    <w:lvlOverride w:ilvl="0">
      <w:startOverride w:val="1"/>
    </w:lvlOverride>
  </w:num>
  <w:num w:numId="3" w16cid:durableId="1671635884">
    <w:abstractNumId w:val="5"/>
  </w:num>
  <w:num w:numId="4" w16cid:durableId="1586568096">
    <w:abstractNumId w:val="0"/>
  </w:num>
  <w:num w:numId="5" w16cid:durableId="348140641">
    <w:abstractNumId w:val="14"/>
  </w:num>
  <w:num w:numId="6" w16cid:durableId="1246836850">
    <w:abstractNumId w:val="13"/>
  </w:num>
  <w:num w:numId="7" w16cid:durableId="1971285140">
    <w:abstractNumId w:val="2"/>
  </w:num>
  <w:num w:numId="8" w16cid:durableId="1383822304">
    <w:abstractNumId w:val="6"/>
  </w:num>
  <w:num w:numId="9" w16cid:durableId="1708211326">
    <w:abstractNumId w:val="16"/>
  </w:num>
  <w:num w:numId="10" w16cid:durableId="986323594">
    <w:abstractNumId w:val="10"/>
  </w:num>
  <w:num w:numId="11" w16cid:durableId="308292969">
    <w:abstractNumId w:val="11"/>
  </w:num>
  <w:num w:numId="12" w16cid:durableId="920141529">
    <w:abstractNumId w:val="9"/>
  </w:num>
  <w:num w:numId="13" w16cid:durableId="980891194">
    <w:abstractNumId w:val="3"/>
  </w:num>
  <w:num w:numId="14" w16cid:durableId="903878585">
    <w:abstractNumId w:val="8"/>
  </w:num>
  <w:num w:numId="15" w16cid:durableId="1790778095">
    <w:abstractNumId w:val="12"/>
  </w:num>
  <w:num w:numId="16" w16cid:durableId="1598322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6323900">
    <w:abstractNumId w:val="4"/>
  </w:num>
  <w:num w:numId="18" w16cid:durableId="1646658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15"/>
    <w:rsid w:val="00012066"/>
    <w:rsid w:val="000700CF"/>
    <w:rsid w:val="00075D8B"/>
    <w:rsid w:val="00076FA0"/>
    <w:rsid w:val="000E0285"/>
    <w:rsid w:val="00100605"/>
    <w:rsid w:val="00162B69"/>
    <w:rsid w:val="0019141A"/>
    <w:rsid w:val="001A1293"/>
    <w:rsid w:val="001D3A1C"/>
    <w:rsid w:val="001F3E74"/>
    <w:rsid w:val="0020366C"/>
    <w:rsid w:val="00207C6D"/>
    <w:rsid w:val="00285568"/>
    <w:rsid w:val="002B270C"/>
    <w:rsid w:val="002E28DF"/>
    <w:rsid w:val="002E6C14"/>
    <w:rsid w:val="003116D8"/>
    <w:rsid w:val="00333B28"/>
    <w:rsid w:val="003407E3"/>
    <w:rsid w:val="00384008"/>
    <w:rsid w:val="003A71E3"/>
    <w:rsid w:val="003D0109"/>
    <w:rsid w:val="003E6BE3"/>
    <w:rsid w:val="003F7B4B"/>
    <w:rsid w:val="0049066A"/>
    <w:rsid w:val="004E72FE"/>
    <w:rsid w:val="005038A3"/>
    <w:rsid w:val="00503EB3"/>
    <w:rsid w:val="00593432"/>
    <w:rsid w:val="00596D19"/>
    <w:rsid w:val="00612B83"/>
    <w:rsid w:val="00634583"/>
    <w:rsid w:val="0067076A"/>
    <w:rsid w:val="006E0855"/>
    <w:rsid w:val="006E679E"/>
    <w:rsid w:val="00701915"/>
    <w:rsid w:val="00713A3D"/>
    <w:rsid w:val="007464C1"/>
    <w:rsid w:val="007D6BCA"/>
    <w:rsid w:val="0080498F"/>
    <w:rsid w:val="00810FC1"/>
    <w:rsid w:val="00831EB4"/>
    <w:rsid w:val="00880F96"/>
    <w:rsid w:val="008D3F1B"/>
    <w:rsid w:val="008E529D"/>
    <w:rsid w:val="00902934"/>
    <w:rsid w:val="009205AD"/>
    <w:rsid w:val="0099385E"/>
    <w:rsid w:val="009D296A"/>
    <w:rsid w:val="00A7366D"/>
    <w:rsid w:val="00AD76BC"/>
    <w:rsid w:val="00AE7AD7"/>
    <w:rsid w:val="00AE7CAE"/>
    <w:rsid w:val="00AF51FA"/>
    <w:rsid w:val="00B23690"/>
    <w:rsid w:val="00B9517B"/>
    <w:rsid w:val="00BA6168"/>
    <w:rsid w:val="00BC702C"/>
    <w:rsid w:val="00BC7354"/>
    <w:rsid w:val="00BF0B73"/>
    <w:rsid w:val="00C01E59"/>
    <w:rsid w:val="00C17C36"/>
    <w:rsid w:val="00C5385D"/>
    <w:rsid w:val="00C84E62"/>
    <w:rsid w:val="00CA3959"/>
    <w:rsid w:val="00CD7A6F"/>
    <w:rsid w:val="00D35BDF"/>
    <w:rsid w:val="00D8402C"/>
    <w:rsid w:val="00D92605"/>
    <w:rsid w:val="00DC180C"/>
    <w:rsid w:val="00E1033E"/>
    <w:rsid w:val="00E45F1B"/>
    <w:rsid w:val="00E76E4A"/>
    <w:rsid w:val="00F13057"/>
    <w:rsid w:val="00F5799B"/>
    <w:rsid w:val="00F77A2F"/>
    <w:rsid w:val="00F82ACD"/>
    <w:rsid w:val="00FE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0DA0"/>
  <w15:chartTrackingRefBased/>
  <w15:docId w15:val="{4DF88A9F-6D53-8E4C-9F53-29B6B63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91B0E"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0C"/>
    <w:pPr>
      <w:spacing w:after="120"/>
    </w:pPr>
    <w:rPr>
      <w:rFonts w:ascii="Arial" w:hAnsi="Arial"/>
      <w:sz w:val="24"/>
    </w:rPr>
  </w:style>
  <w:style w:type="paragraph" w:styleId="Heading1">
    <w:name w:val="heading 1"/>
    <w:aliases w:val="Document Title"/>
    <w:basedOn w:val="Normal"/>
    <w:next w:val="Normal"/>
    <w:link w:val="Heading1Char"/>
    <w:autoRedefine/>
    <w:uiPriority w:val="9"/>
    <w:qFormat/>
    <w:rsid w:val="00333B28"/>
    <w:pPr>
      <w:pageBreakBefore/>
      <w:spacing w:after="1080" w:line="240" w:lineRule="auto"/>
      <w:contextualSpacing/>
      <w:outlineLvl w:val="0"/>
    </w:pPr>
    <w:rPr>
      <w:rFonts w:eastAsiaTheme="majorEastAsia" w:cstheme="majorBidi"/>
      <w:b/>
      <w:sz w:val="52"/>
      <w:szCs w:val="32"/>
    </w:rPr>
  </w:style>
  <w:style w:type="paragraph" w:styleId="Heading2">
    <w:name w:val="heading 2"/>
    <w:basedOn w:val="Normal"/>
    <w:next w:val="Normal"/>
    <w:link w:val="Heading2Char"/>
    <w:autoRedefine/>
    <w:uiPriority w:val="9"/>
    <w:unhideWhenUsed/>
    <w:qFormat/>
    <w:rsid w:val="00FE23D6"/>
    <w:pPr>
      <w:keepNext/>
      <w:keepLines/>
      <w:pBdr>
        <w:top w:val="single" w:sz="12" w:space="18" w:color="191B0E" w:themeColor="text2"/>
      </w:pBdr>
      <w:spacing w:after="320" w:line="240" w:lineRule="auto"/>
      <w:contextualSpacing/>
      <w:outlineLvl w:val="1"/>
    </w:pPr>
    <w:rPr>
      <w:rFonts w:eastAsiaTheme="majorEastAsia" w:cstheme="majorBidi"/>
      <w:b/>
      <w:color w:val="595959" w:themeColor="text1" w:themeTint="A6"/>
      <w:sz w:val="38"/>
      <w:szCs w:val="26"/>
    </w:rPr>
  </w:style>
  <w:style w:type="paragraph" w:styleId="Heading3">
    <w:name w:val="heading 3"/>
    <w:basedOn w:val="Normal"/>
    <w:next w:val="Normal"/>
    <w:link w:val="Heading3Char"/>
    <w:autoRedefine/>
    <w:uiPriority w:val="9"/>
    <w:unhideWhenUsed/>
    <w:qFormat/>
    <w:rsid w:val="00FE23D6"/>
    <w:pPr>
      <w:keepNext/>
      <w:keepLines/>
      <w:spacing w:line="240" w:lineRule="auto"/>
      <w:contextualSpacing/>
      <w:outlineLvl w:val="2"/>
    </w:pPr>
    <w:rPr>
      <w:rFonts w:eastAsiaTheme="majorEastAsia" w:cstheme="majorBidi"/>
      <w:b/>
      <w:i/>
      <w:iCs/>
      <w:color w:val="000000" w:themeColor="text1"/>
      <w:sz w:val="32"/>
      <w14:textFill>
        <w14:solidFill>
          <w14:schemeClr w14:val="tx1">
            <w14:lumMod w14:val="75000"/>
            <w14:lumOff w14:val="25000"/>
            <w14:lumMod w14:val="85000"/>
            <w14:lumOff w14:val="15000"/>
          </w14:schemeClr>
        </w14:solidFill>
      </w14:textFill>
    </w:rPr>
  </w:style>
  <w:style w:type="paragraph" w:styleId="Heading4">
    <w:name w:val="heading 4"/>
    <w:basedOn w:val="Normal"/>
    <w:next w:val="Normal"/>
    <w:link w:val="Heading4Char"/>
    <w:uiPriority w:val="9"/>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A2AE63"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191B0E" w:themeColor="text2"/>
      </w:pBdr>
      <w:spacing w:after="320" w:line="240" w:lineRule="auto"/>
      <w:contextualSpacing/>
      <w:outlineLvl w:val="5"/>
    </w:pPr>
    <w:rPr>
      <w:rFonts w:asciiTheme="majorHAnsi" w:eastAsiaTheme="majorEastAsia" w:hAnsiTheme="majorHAnsi" w:cstheme="majorBidi"/>
      <w:b/>
      <w:color w:val="8C8D86"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A2AE63"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pPr>
    <w:rPr>
      <w:b/>
      <w:sz w:val="46"/>
    </w:rPr>
  </w:style>
  <w:style w:type="character" w:customStyle="1" w:styleId="FooterChar">
    <w:name w:val="Footer Char"/>
    <w:basedOn w:val="DefaultParagraphFont"/>
    <w:link w:val="Footer"/>
    <w:uiPriority w:val="99"/>
    <w:rPr>
      <w:b/>
      <w:sz w:val="46"/>
    </w:rPr>
  </w:style>
  <w:style w:type="character" w:customStyle="1" w:styleId="Heading1Char">
    <w:name w:val="Heading 1 Char"/>
    <w:aliases w:val="Document Title Char"/>
    <w:basedOn w:val="DefaultParagraphFont"/>
    <w:link w:val="Heading1"/>
    <w:uiPriority w:val="9"/>
    <w:rsid w:val="00333B28"/>
    <w:rPr>
      <w:rFonts w:asciiTheme="majorHAnsi" w:eastAsiaTheme="majorEastAsia" w:hAnsiTheme="majorHAnsi" w:cstheme="majorBidi"/>
      <w:b/>
      <w:sz w:val="52"/>
      <w:szCs w:val="32"/>
    </w:rPr>
  </w:style>
  <w:style w:type="character" w:customStyle="1" w:styleId="Heading2Char">
    <w:name w:val="Heading 2 Char"/>
    <w:basedOn w:val="DefaultParagraphFont"/>
    <w:link w:val="Heading2"/>
    <w:uiPriority w:val="9"/>
    <w:rsid w:val="00FE23D6"/>
    <w:rPr>
      <w:rFonts w:ascii="Arial" w:eastAsiaTheme="majorEastAsia" w:hAnsi="Arial" w:cstheme="majorBidi"/>
      <w:b/>
      <w:color w:val="595959" w:themeColor="text1" w:themeTint="A6"/>
      <w:sz w:val="38"/>
      <w:szCs w:val="26"/>
    </w:rPr>
  </w:style>
  <w:style w:type="paragraph" w:styleId="ListBullet">
    <w:name w:val="List Bullet"/>
    <w:basedOn w:val="Normal"/>
    <w:uiPriority w:val="10"/>
    <w:qFormat/>
    <w:pPr>
      <w:numPr>
        <w:numId w:val="7"/>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pPr>
      <w:spacing w:before="200" w:line="240" w:lineRule="auto"/>
    </w:pPr>
    <w:tblPr>
      <w:tblBorders>
        <w:insideH w:val="single" w:sz="8" w:space="0" w:color="191B0E"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8C8D86" w:themeColor="accent1"/>
        <w:sz w:val="28"/>
      </w:rPr>
      <w:tblPr/>
      <w:trPr>
        <w:tblHeader/>
      </w:trPr>
      <w:tcPr>
        <w:tcBorders>
          <w:top w:val="nil"/>
          <w:left w:val="nil"/>
          <w:bottom w:val="single" w:sz="24" w:space="0" w:color="191B0E"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FE23D6"/>
    <w:rPr>
      <w:rFonts w:ascii="Arial" w:eastAsiaTheme="majorEastAsia" w:hAnsi="Arial" w:cstheme="majorBidi"/>
      <w:b/>
      <w:i/>
      <w:iCs/>
      <w:color w:val="000000" w:themeColor="text1"/>
      <w:sz w:val="32"/>
      <w14:textFill>
        <w14:solidFill>
          <w14:schemeClr w14:val="tx1">
            <w14:lumMod w14:val="75000"/>
            <w14:lumOff w14:val="25000"/>
            <w14:lumMod w14:val="85000"/>
            <w14:lumOff w14:val="15000"/>
          </w14:schemeClr>
        </w14:solidFill>
      </w14:textFill>
    </w:rPr>
  </w:style>
  <w:style w:type="character" w:customStyle="1" w:styleId="Heading4Char">
    <w:name w:val="Heading 4 Char"/>
    <w:basedOn w:val="DefaultParagraphFont"/>
    <w:link w:val="Heading4"/>
    <w:uiPriority w:val="9"/>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A2AE63"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8C8D86"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A2AE63" w:themeColor="text2" w:themeTint="80"/>
      <w:sz w:val="32"/>
      <w:szCs w:val="21"/>
    </w:rPr>
  </w:style>
  <w:style w:type="character" w:styleId="Emphasis">
    <w:name w:val="Emphasis"/>
    <w:basedOn w:val="DefaultParagraphFont"/>
    <w:uiPriority w:val="20"/>
    <w:semiHidden/>
    <w:unhideWhenUsed/>
    <w:qFormat/>
    <w:rPr>
      <w:i w:val="0"/>
      <w:iCs/>
      <w:color w:val="8C8D86" w:themeColor="accent1"/>
    </w:rPr>
  </w:style>
  <w:style w:type="character" w:styleId="IntenseEmphasis">
    <w:name w:val="Intense Emphasis"/>
    <w:basedOn w:val="DefaultParagraphFont"/>
    <w:uiPriority w:val="21"/>
    <w:semiHidden/>
    <w:unhideWhenUsed/>
    <w:qFormat/>
    <w:rPr>
      <w:b/>
      <w:i/>
      <w:iCs/>
      <w:color w:val="8C8D86" w:themeColor="accent1"/>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191B0E" w:themeColor="text2"/>
    </w:rPr>
  </w:style>
  <w:style w:type="character" w:styleId="IntenseReference">
    <w:name w:val="Intense Reference"/>
    <w:basedOn w:val="DefaultParagraphFont"/>
    <w:uiPriority w:val="32"/>
    <w:semiHidden/>
    <w:unhideWhenUsed/>
    <w:qFormat/>
    <w:rPr>
      <w:b/>
      <w:bCs/>
      <w:caps/>
      <w:smallCaps w:val="0"/>
      <w:color w:val="191B0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pageBreakBefore w:val="0"/>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8C8D86" w:themeColor="accent1"/>
      <w:sz w:val="56"/>
    </w:rPr>
  </w:style>
  <w:style w:type="character" w:customStyle="1" w:styleId="SubtitleChar">
    <w:name w:val="Subtitle Char"/>
    <w:basedOn w:val="DefaultParagraphFont"/>
    <w:link w:val="Subtitle"/>
    <w:uiPriority w:val="11"/>
    <w:semiHidden/>
    <w:rPr>
      <w:rFonts w:eastAsiaTheme="minorEastAsia"/>
      <w:b/>
      <w:color w:val="8C8D86"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191B0E" w:themeColor="text2"/>
    </w:rPr>
  </w:style>
  <w:style w:type="paragraph" w:styleId="Quote">
    <w:name w:val="Quote"/>
    <w:basedOn w:val="Normal"/>
    <w:next w:val="Normal"/>
    <w:link w:val="QuoteChar"/>
    <w:uiPriority w:val="29"/>
    <w:unhideWhenUsed/>
    <w:qFormat/>
    <w:pPr>
      <w:spacing w:before="360" w:after="360"/>
      <w:contextualSpacing/>
    </w:pPr>
    <w:rPr>
      <w:iCs/>
      <w:sz w:val="60"/>
    </w:rPr>
  </w:style>
  <w:style w:type="character" w:customStyle="1" w:styleId="QuoteChar">
    <w:name w:val="Quote Char"/>
    <w:basedOn w:val="DefaultParagraphFont"/>
    <w:link w:val="Quote"/>
    <w:uiPriority w:val="29"/>
    <w:rPr>
      <w:iCs/>
      <w:sz w:val="60"/>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autoRedefine/>
    <w:uiPriority w:val="11"/>
    <w:qFormat/>
    <w:rsid w:val="004E72FE"/>
    <w:pPr>
      <w:numPr>
        <w:numId w:val="6"/>
      </w:numPr>
      <w:spacing w:after="240"/>
    </w:pPr>
  </w:style>
  <w:style w:type="paragraph" w:styleId="BlockText">
    <w:name w:val="Block Text"/>
    <w:basedOn w:val="Normal"/>
    <w:uiPriority w:val="31"/>
    <w:unhideWhenUsed/>
    <w:pPr>
      <w:spacing w:before="360" w:after="360"/>
    </w:pPr>
    <w:rPr>
      <w:rFonts w:eastAsiaTheme="minorEastAsia"/>
      <w:iCs/>
      <w:color w:val="34391D" w:themeColor="text2" w:themeTint="E6"/>
      <w:sz w:val="28"/>
    </w:rPr>
  </w:style>
  <w:style w:type="character" w:styleId="PageNumber">
    <w:name w:val="page number"/>
    <w:basedOn w:val="DefaultParagraphFont"/>
    <w:uiPriority w:val="99"/>
    <w:semiHidden/>
    <w:unhideWhenUsed/>
    <w:rsid w:val="00B9517B"/>
  </w:style>
  <w:style w:type="paragraph" w:styleId="NoSpacing">
    <w:name w:val="No Spacing"/>
    <w:uiPriority w:val="1"/>
    <w:qFormat/>
    <w:rsid w:val="00B9517B"/>
    <w:pPr>
      <w:spacing w:after="0" w:line="240" w:lineRule="auto"/>
    </w:pPr>
    <w:rPr>
      <w:rFonts w:eastAsiaTheme="minorEastAsia"/>
      <w:color w:val="auto"/>
      <w:lang w:eastAsia="zh-CN"/>
    </w:rPr>
  </w:style>
  <w:style w:type="character" w:styleId="Hyperlink">
    <w:name w:val="Hyperlink"/>
    <w:basedOn w:val="DefaultParagraphFont"/>
    <w:uiPriority w:val="99"/>
    <w:unhideWhenUsed/>
    <w:rsid w:val="00701915"/>
    <w:rPr>
      <w:color w:val="77A2BB" w:themeColor="hyperlink"/>
      <w:u w:val="single"/>
    </w:rPr>
  </w:style>
  <w:style w:type="character" w:styleId="UnresolvedMention">
    <w:name w:val="Unresolved Mention"/>
    <w:basedOn w:val="DefaultParagraphFont"/>
    <w:uiPriority w:val="99"/>
    <w:semiHidden/>
    <w:unhideWhenUsed/>
    <w:rsid w:val="00701915"/>
    <w:rPr>
      <w:color w:val="605E5C"/>
      <w:shd w:val="clear" w:color="auto" w:fill="E1DFDD"/>
    </w:rPr>
  </w:style>
  <w:style w:type="paragraph" w:styleId="ListParagraph">
    <w:name w:val="List Paragraph"/>
    <w:basedOn w:val="Normal"/>
    <w:uiPriority w:val="34"/>
    <w:unhideWhenUsed/>
    <w:qFormat/>
    <w:rsid w:val="00701915"/>
    <w:pPr>
      <w:ind w:left="720"/>
      <w:contextualSpacing/>
    </w:pPr>
  </w:style>
  <w:style w:type="character" w:styleId="FollowedHyperlink">
    <w:name w:val="FollowedHyperlink"/>
    <w:basedOn w:val="DefaultParagraphFont"/>
    <w:uiPriority w:val="99"/>
    <w:semiHidden/>
    <w:unhideWhenUsed/>
    <w:rsid w:val="00BA6168"/>
    <w:rPr>
      <w:color w:val="957A99" w:themeColor="followedHyperlink"/>
      <w:u w:val="single"/>
    </w:rPr>
  </w:style>
  <w:style w:type="paragraph" w:styleId="Revision">
    <w:name w:val="Revision"/>
    <w:hidden/>
    <w:uiPriority w:val="99"/>
    <w:semiHidden/>
    <w:rsid w:val="00AE7CAE"/>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inatingCommittee@thespringsathighrock.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minatingcommittee@thespringsathighrock.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ominatingcommittee@thespringsathighroc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springsathighrock.org/committees/" TargetMode="External"/><Relationship Id="rId14" Type="http://schemas.openxmlformats.org/officeDocument/2006/relationships/footer" Target="footer1.xml"/></Relationships>
</file>

<file path=word/theme/theme1.xml><?xml version="1.0" encoding="utf-8"?>
<a:theme xmlns:a="http://schemas.openxmlformats.org/drawingml/2006/main" name="Crop">
  <a:themeElements>
    <a:clrScheme name="Crop">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0E8A-7FB3-1C4A-BE14-F4F502CC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vogel</dc:creator>
  <cp:keywords/>
  <dc:description/>
  <cp:lastModifiedBy>Jen Vogel</cp:lastModifiedBy>
  <cp:revision>2</cp:revision>
  <cp:lastPrinted>2024-09-10T02:12:00Z</cp:lastPrinted>
  <dcterms:created xsi:type="dcterms:W3CDTF">2025-09-18T01:57:00Z</dcterms:created>
  <dcterms:modified xsi:type="dcterms:W3CDTF">2025-09-18T01:57:00Z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